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50"/>
        <w:gridCol w:w="810"/>
        <w:gridCol w:w="4950"/>
      </w:tblGrid>
      <w:tr w:rsidR="007D75E7" w:rsidTr="003E27A6">
        <w:trPr>
          <w:cantSplit/>
          <w:trHeight w:hRule="exact" w:val="864"/>
        </w:trPr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1.1</w:t>
            </w:r>
          </w:p>
          <w:p w:rsidR="007D75E7" w:rsidRPr="0079737B" w:rsidRDefault="007D75E7" w:rsidP="003E27A6">
            <w:pPr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Mission/Vision Statement</w:t>
            </w:r>
          </w:p>
        </w:tc>
        <w:tc>
          <w:tcPr>
            <w:tcW w:w="810" w:type="dxa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3.7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Weapons &amp; Ammunition</w:t>
            </w: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1.2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Goals &amp; Objectives</w:t>
            </w:r>
          </w:p>
        </w:tc>
        <w:tc>
          <w:tcPr>
            <w:tcW w:w="810" w:type="dxa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4.1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Situational Protocol</w:t>
            </w: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2.1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Oath of Office</w:t>
            </w:r>
          </w:p>
        </w:tc>
        <w:tc>
          <w:tcPr>
            <w:tcW w:w="810" w:type="dxa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4.2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Obey Lawful Order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2.2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Statutory Authorization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4.3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Review of Incidents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2.3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Physical Arrests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4.4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Written Directives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2.4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Constitutional Requirements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5.1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Records Management Systems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2.5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Search &amp; Seizure</w:t>
            </w:r>
          </w:p>
          <w:p w:rsidR="007D75E7" w:rsidRPr="0079737B" w:rsidRDefault="007D75E7" w:rsidP="003E27A6">
            <w:pPr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5.2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Recording Calls for Service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2.6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Strip &amp; Body Cavity Search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5.3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ACCESS Complianc</w:t>
            </w:r>
            <w:r w:rsidR="00540762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y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2.7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Foreign Nationals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5.4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Privacy &amp; Security of Records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3.1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Use of Force/Deadly Force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5.5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Dissemination of Records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3.2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Warning Shots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5.6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Records Retention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3.3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Non-Lethal Weapons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5.7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Traffic Citations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3.4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Requesting Medical Aid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5.8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Public Information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3.5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Reporting Use of Force</w:t>
            </w: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5.9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Sex Offender Notification</w:t>
            </w:r>
          </w:p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pacing w:val="10"/>
                <w:sz w:val="28"/>
                <w:szCs w:val="28"/>
              </w:rPr>
            </w:pPr>
          </w:p>
        </w:tc>
      </w:tr>
      <w:tr w:rsidR="007D75E7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7D75E7" w:rsidRPr="0079737B" w:rsidRDefault="007D75E7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3.6</w:t>
            </w:r>
          </w:p>
          <w:p w:rsidR="007D75E7" w:rsidRPr="0079737B" w:rsidRDefault="007D75E7" w:rsidP="003E27A6">
            <w:pPr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Investigating Deadly Force</w:t>
            </w:r>
          </w:p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7D75E7" w:rsidRPr="0079737B" w:rsidRDefault="007D75E7" w:rsidP="003E27A6">
            <w:pPr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7D75E7" w:rsidRPr="0079737B" w:rsidRDefault="007D75E7" w:rsidP="003E27A6">
            <w:pPr>
              <w:tabs>
                <w:tab w:val="center" w:pos="2475"/>
                <w:tab w:val="left" w:pos="3256"/>
              </w:tabs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5.10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Missing Persons</w:t>
            </w:r>
          </w:p>
          <w:p w:rsidR="007D75E7" w:rsidRPr="0079737B" w:rsidRDefault="007D75E7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65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4"/>
                <w:szCs w:val="24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lastRenderedPageBreak/>
              <w:t>5.11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4"/>
                <w:szCs w:val="24"/>
              </w:rPr>
              <w:t>Stolen Vehicle Recovery &amp; Impound</w:t>
            </w:r>
          </w:p>
        </w:tc>
        <w:tc>
          <w:tcPr>
            <w:tcW w:w="810" w:type="dxa"/>
            <w:vAlign w:val="center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Reflective Clothing</w:t>
            </w:r>
          </w:p>
        </w:tc>
      </w:tr>
      <w:tr w:rsidR="00D17B04" w:rsidTr="003E27A6">
        <w:trPr>
          <w:cantSplit/>
          <w:trHeight w:hRule="exact" w:val="965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5.12</w:t>
            </w:r>
            <w:r w:rsidR="003E27A6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  <w:t>UCR/NIBRS Reporting</w:t>
            </w:r>
          </w:p>
        </w:tc>
        <w:tc>
          <w:tcPr>
            <w:tcW w:w="810" w:type="dxa"/>
            <w:vAlign w:val="center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Handling of Biohazards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65"/>
        </w:trPr>
        <w:tc>
          <w:tcPr>
            <w:tcW w:w="4950" w:type="dxa"/>
            <w:vAlign w:val="center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5.13</w:t>
            </w:r>
            <w:r w:rsidR="003E27A6">
              <w:rPr>
                <w:rFonts w:ascii="Californian FB" w:hAnsi="Californian FB"/>
                <w:b/>
                <w:sz w:val="28"/>
                <w:szCs w:val="28"/>
              </w:rPr>
              <w:br/>
            </w:r>
            <w:r>
              <w:rPr>
                <w:rFonts w:ascii="Californian FB" w:hAnsi="Californian FB"/>
                <w:b/>
                <w:sz w:val="28"/>
                <w:szCs w:val="28"/>
              </w:rPr>
              <w:t>Sex Offense Files</w:t>
            </w:r>
          </w:p>
        </w:tc>
        <w:tc>
          <w:tcPr>
            <w:tcW w:w="810" w:type="dxa"/>
            <w:vAlign w:val="center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Post Exposure Reporting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  <w:vAlign w:val="center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Electronic File Security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Employee Safety</w:t>
            </w: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ACCESS Compliance</w:t>
            </w:r>
          </w:p>
        </w:tc>
        <w:tc>
          <w:tcPr>
            <w:tcW w:w="810" w:type="dxa"/>
            <w:vAlign w:val="center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8.8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Safety Restraints &amp; Requirements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Use of Agency Technology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CEO Budget Authority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Software Security</w:t>
            </w:r>
          </w:p>
        </w:tc>
        <w:tc>
          <w:tcPr>
            <w:tcW w:w="810" w:type="dxa"/>
            <w:vAlign w:val="center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Budget Review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6.5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Database Back-up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Expenditure Approval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7.1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NIMS Training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Overtime Approval</w:t>
            </w: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7.2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Disaster Planning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9.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Time Sheet Approval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7.3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Responding to Disasters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9.6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Cash Control Processes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7.4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Mutual Aid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Hiring Criteria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Pathogen Safety</w:t>
            </w: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Background Investigations</w:t>
            </w: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Personal Protective Equipment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Medical Examinations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8.3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Soft Body Armor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Psychological Examinations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D75E7" w:rsidRDefault="00D17B04" w:rsidP="003E27A6">
            <w:pPr>
              <w:spacing w:before="120"/>
              <w:ind w:left="288" w:right="288"/>
              <w:jc w:val="center"/>
              <w:rPr>
                <w:rFonts w:ascii="Californian FB" w:eastAsia="Times New Roman" w:hAnsi="Californian FB" w:cs="Arial"/>
                <w:b/>
                <w:sz w:val="28"/>
                <w:szCs w:val="28"/>
              </w:rPr>
            </w:pPr>
            <w:r w:rsidRPr="007D75E7">
              <w:rPr>
                <w:rFonts w:ascii="Californian FB" w:eastAsia="Times New Roman" w:hAnsi="Californian FB" w:cs="Arial"/>
                <w:b/>
                <w:sz w:val="28"/>
                <w:szCs w:val="28"/>
              </w:rPr>
              <w:lastRenderedPageBreak/>
              <w:t>10.</w:t>
            </w:r>
            <w:r>
              <w:rPr>
                <w:rFonts w:ascii="Californian FB" w:eastAsia="Times New Roman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eastAsia="Times New Roman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eastAsia="Times New Roman" w:hAnsi="Californian FB" w:cs="Arial"/>
                <w:b/>
                <w:sz w:val="28"/>
                <w:szCs w:val="28"/>
              </w:rPr>
              <w:t>Polygraph Examinations</w:t>
            </w:r>
          </w:p>
          <w:p w:rsidR="00D17B04" w:rsidRPr="0079737B" w:rsidRDefault="00D17B04" w:rsidP="003E27A6">
            <w:pPr>
              <w:tabs>
                <w:tab w:val="center" w:pos="2475"/>
                <w:tab w:val="left" w:pos="3256"/>
              </w:tabs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pacing w:val="10"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13.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Unlawful Harassment</w:t>
            </w: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10.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Applicant File Security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13.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Bias-Based Profiling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10.7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Personnel File Security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13.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Law Enforcement Involved DV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 xml:space="preserve">Basic </w:t>
            </w: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Training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13.5</w:t>
            </w:r>
            <w:r w:rsidR="003E27A6">
              <w:rPr>
                <w:rFonts w:ascii="Californian FB" w:hAnsi="Californian FB"/>
                <w:b/>
                <w:sz w:val="28"/>
                <w:szCs w:val="28"/>
              </w:rPr>
              <w:br/>
            </w:r>
            <w:r>
              <w:rPr>
                <w:rFonts w:ascii="Californian FB" w:hAnsi="Californian FB"/>
                <w:b/>
                <w:sz w:val="28"/>
                <w:szCs w:val="28"/>
              </w:rPr>
              <w:t>Impeachment &amp; Disclosure Info</w:t>
            </w: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Field Training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E65150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13.6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E65150">
              <w:rPr>
                <w:rFonts w:ascii="Californian FB" w:hAnsi="Californian FB" w:cs="Arial"/>
                <w:b/>
                <w:sz w:val="28"/>
                <w:szCs w:val="28"/>
              </w:rPr>
              <w:t>Alcohol &amp; Drug Policy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Training Records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E65150" w:rsidRDefault="00D17B04" w:rsidP="003E27A6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6"/>
                <w:szCs w:val="26"/>
              </w:rPr>
            </w:pPr>
            <w:r w:rsidRPr="00E65150">
              <w:rPr>
                <w:rFonts w:ascii="Californian FB" w:hAnsi="Californian FB" w:cs="Arial"/>
                <w:b/>
                <w:sz w:val="27"/>
                <w:szCs w:val="27"/>
              </w:rPr>
              <w:t>14.</w:t>
            </w:r>
            <w:r>
              <w:rPr>
                <w:rFonts w:ascii="Californian FB" w:hAnsi="Californian FB" w:cs="Arial"/>
                <w:b/>
                <w:sz w:val="27"/>
                <w:szCs w:val="27"/>
              </w:rPr>
              <w:t>1</w:t>
            </w:r>
            <w:r w:rsidR="003E27A6">
              <w:rPr>
                <w:rFonts w:ascii="Californian FB" w:hAnsi="Californian FB" w:cs="Arial"/>
                <w:b/>
                <w:sz w:val="27"/>
                <w:szCs w:val="27"/>
              </w:rPr>
              <w:br/>
            </w:r>
            <w:r w:rsidRPr="003E27A6">
              <w:rPr>
                <w:rFonts w:ascii="Californian FB" w:hAnsi="Californian FB" w:cs="Arial"/>
                <w:b/>
              </w:rPr>
              <w:t>Documentation &amp; Investigation of Complaints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Training Course Documentation</w:t>
            </w:r>
          </w:p>
          <w:p w:rsidR="00D17B04" w:rsidRPr="0079737B" w:rsidRDefault="00D17B04" w:rsidP="003E27A6">
            <w:pPr>
              <w:spacing w:before="12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14.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Complaint Assignment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In-Service Training</w:t>
            </w: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14.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Relief from Duty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5"/>
                <w:szCs w:val="25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Weapons Proficiency</w:t>
            </w:r>
          </w:p>
          <w:p w:rsidR="00D17B04" w:rsidRPr="0079737B" w:rsidRDefault="00D17B04" w:rsidP="003E27A6">
            <w:pPr>
              <w:spacing w:before="12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000A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000A">
              <w:rPr>
                <w:rFonts w:ascii="Californian FB" w:hAnsi="Californian FB" w:cs="Arial"/>
                <w:b/>
                <w:sz w:val="28"/>
                <w:szCs w:val="28"/>
              </w:rPr>
              <w:t>14.4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79000A">
              <w:rPr>
                <w:rFonts w:ascii="Californian FB" w:hAnsi="Californian FB" w:cs="Arial"/>
                <w:b/>
                <w:sz w:val="28"/>
                <w:szCs w:val="28"/>
              </w:rPr>
              <w:t>Complaint Notifications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5"/>
                <w:szCs w:val="25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11.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Career Level Certifications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D17B04" w:rsidRPr="0079737B" w:rsidRDefault="00D17B04" w:rsidP="003E27A6">
            <w:pPr>
              <w:spacing w:before="12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14.5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5"/>
                <w:szCs w:val="25"/>
              </w:rPr>
              <w:t>Records of Complaint &amp; Dispositions</w:t>
            </w: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11.8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Annual Force Training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8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E65150">
              <w:rPr>
                <w:rFonts w:ascii="Californian FB" w:hAnsi="Californian FB" w:cs="Arial"/>
                <w:b/>
                <w:sz w:val="26"/>
                <w:szCs w:val="26"/>
              </w:rPr>
              <w:t>15.1</w:t>
            </w:r>
            <w:r w:rsidR="003E27A6">
              <w:rPr>
                <w:rFonts w:ascii="Californian FB" w:hAnsi="Californian FB" w:cs="Arial"/>
                <w:b/>
                <w:sz w:val="26"/>
                <w:szCs w:val="26"/>
              </w:rPr>
              <w:br/>
            </w:r>
            <w:r w:rsidRPr="003E27A6">
              <w:rPr>
                <w:rFonts w:ascii="Californian FB" w:hAnsi="Californian FB"/>
                <w:b/>
                <w:sz w:val="24"/>
                <w:szCs w:val="24"/>
              </w:rPr>
              <w:t>Emergency Response Protocols &amp; Requirements</w:t>
            </w: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11.9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Non-Lethal Certification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E65150" w:rsidRDefault="00D17B04" w:rsidP="003E27A6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E65150">
              <w:rPr>
                <w:rFonts w:ascii="Californian FB" w:hAnsi="Californian FB" w:cs="Arial"/>
                <w:b/>
                <w:sz w:val="24"/>
                <w:szCs w:val="24"/>
              </w:rPr>
              <w:t>15.2</w:t>
            </w:r>
            <w:r w:rsidR="003E27A6">
              <w:rPr>
                <w:rFonts w:ascii="Californian FB" w:hAnsi="Californian FB" w:cs="Arial"/>
                <w:b/>
                <w:sz w:val="24"/>
                <w:szCs w:val="24"/>
              </w:rPr>
              <w:br/>
            </w:r>
            <w:r w:rsidRPr="00E65150">
              <w:rPr>
                <w:rFonts w:ascii="Californian FB" w:hAnsi="Californian FB" w:cs="Arial"/>
                <w:b/>
                <w:sz w:val="24"/>
                <w:szCs w:val="24"/>
              </w:rPr>
              <w:t>Police Response to Emergency &amp; Non-Emergency Calls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12.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Performance Evaluations</w:t>
            </w: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Authorized Emergency Equipment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12.2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Probationary Evaluations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6"/>
                <w:szCs w:val="26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6"/>
                <w:szCs w:val="26"/>
              </w:rPr>
              <w:t>Motor Vehicle Pursuits</w:t>
            </w:r>
          </w:p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D17B04" w:rsidTr="003E27A6">
        <w:trPr>
          <w:cantSplit/>
          <w:trHeight w:hRule="exact" w:val="959"/>
        </w:trPr>
        <w:tc>
          <w:tcPr>
            <w:tcW w:w="4950" w:type="dxa"/>
          </w:tcPr>
          <w:p w:rsidR="00D17B04" w:rsidRPr="0079737B" w:rsidRDefault="00D17B0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13.1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Code of Conduct</w:t>
            </w:r>
          </w:p>
        </w:tc>
        <w:tc>
          <w:tcPr>
            <w:tcW w:w="810" w:type="dxa"/>
          </w:tcPr>
          <w:p w:rsidR="00D17B04" w:rsidRPr="0079737B" w:rsidRDefault="00D17B0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D17B04" w:rsidRPr="0079737B" w:rsidRDefault="00670C65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E65150">
              <w:rPr>
                <w:rFonts w:ascii="Californian FB" w:hAnsi="Californian FB" w:cs="Arial"/>
                <w:b/>
                <w:sz w:val="24"/>
                <w:szCs w:val="24"/>
              </w:rPr>
              <w:t>Investigation of Motor Vehicle Collisions</w:t>
            </w: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eastAsia="Times New Roman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lastRenderedPageBreak/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Hazardous Roadway Conditions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C46780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AB7EC4">
              <w:rPr>
                <w:rFonts w:ascii="Californian FB" w:hAnsi="Californian FB"/>
                <w:b/>
                <w:sz w:val="28"/>
                <w:szCs w:val="28"/>
              </w:rPr>
              <w:t>16.9</w:t>
            </w:r>
            <w:r w:rsidR="003E27A6">
              <w:rPr>
                <w:rFonts w:ascii="Californian FB" w:hAnsi="Californian FB"/>
                <w:b/>
                <w:sz w:val="28"/>
                <w:szCs w:val="28"/>
              </w:rPr>
              <w:br/>
            </w:r>
            <w:r w:rsidRPr="00C46780">
              <w:rPr>
                <w:rFonts w:ascii="Californian FB" w:hAnsi="Californian FB"/>
                <w:b/>
                <w:sz w:val="24"/>
                <w:szCs w:val="24"/>
              </w:rPr>
              <w:t>Seized Property &amp; Forfeiture Notification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Domestic Violence Investigations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16.10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Case Deconfliction Procedures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15.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8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Public Alert Systems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Collection and Identification</w:t>
            </w: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>
              <w:rPr>
                <w:rFonts w:ascii="Californian FB" w:hAnsi="Californian FB" w:cs="Arial"/>
                <w:b/>
                <w:sz w:val="28"/>
                <w:szCs w:val="28"/>
              </w:rPr>
              <w:t>15.9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Handling the Mentally Ill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Property Owner Notification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15.10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Mental Health Referrals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End of Shift Evidence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15.11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Eyewitness Identification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Temporary Storage and Processing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15.12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Protection Orders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Perishable Evidence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Case Management System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Hazardous Materials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Elder Abuse Investigations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Property Room Security</w:t>
            </w: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Child Abuse Investigations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8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Exposure Prevention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Interviewing Child Victims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B215A2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9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Restricted Access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Hate Crime Investigations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6"/>
                <w:szCs w:val="26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C46780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C46780">
              <w:rPr>
                <w:rFonts w:ascii="Californian FB" w:hAnsi="Californian FB" w:cs="Arial"/>
                <w:b/>
                <w:sz w:val="24"/>
                <w:szCs w:val="24"/>
              </w:rPr>
              <w:t>17.10</w:t>
            </w:r>
            <w:r w:rsidR="003E27A6">
              <w:rPr>
                <w:rFonts w:ascii="Californian FB" w:hAnsi="Californian FB" w:cs="Arial"/>
                <w:b/>
                <w:sz w:val="24"/>
                <w:szCs w:val="24"/>
              </w:rPr>
              <w:br/>
            </w:r>
            <w:r w:rsidRPr="00C46780">
              <w:rPr>
                <w:rFonts w:ascii="Californian FB" w:hAnsi="Californian FB" w:cs="Arial"/>
                <w:b/>
                <w:sz w:val="24"/>
                <w:szCs w:val="24"/>
              </w:rPr>
              <w:t>Recording Entry &amp; Exit to Property Room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Identity Theft Investigations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Handling Sensitive Property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6"/>
                <w:szCs w:val="26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3E27A6">
              <w:rPr>
                <w:rFonts w:ascii="Californian FB" w:hAnsi="Californian FB" w:cs="Arial"/>
                <w:b/>
                <w:sz w:val="28"/>
                <w:szCs w:val="28"/>
              </w:rPr>
              <w:t>Use of Informants</w:t>
            </w:r>
          </w:p>
          <w:p w:rsidR="00AB7EC4" w:rsidRPr="0079737B" w:rsidRDefault="00AB7EC4" w:rsidP="003E27A6">
            <w:pPr>
              <w:spacing w:before="120"/>
              <w:ind w:left="288" w:right="288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Evidence Tracking</w:t>
            </w: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79737B">
              <w:rPr>
                <w:rFonts w:ascii="Californian FB" w:hAnsi="Californian FB"/>
                <w:b/>
                <w:sz w:val="28"/>
                <w:szCs w:val="28"/>
              </w:rPr>
              <w:t>16.</w:t>
            </w:r>
            <w:r>
              <w:rPr>
                <w:rFonts w:ascii="Californian FB" w:hAnsi="Californian FB"/>
                <w:b/>
                <w:sz w:val="28"/>
                <w:szCs w:val="28"/>
              </w:rPr>
              <w:t>8</w:t>
            </w:r>
            <w:r w:rsidR="003E27A6">
              <w:rPr>
                <w:rFonts w:ascii="Californian FB" w:hAnsi="Californian FB"/>
                <w:b/>
                <w:sz w:val="28"/>
                <w:szCs w:val="28"/>
              </w:rPr>
              <w:br/>
            </w:r>
            <w:r>
              <w:rPr>
                <w:rFonts w:ascii="Californian FB" w:hAnsi="Californian FB"/>
                <w:b/>
                <w:sz w:val="26"/>
                <w:szCs w:val="26"/>
              </w:rPr>
              <w:t>Victim/Witness Privacy &amp; Protection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Evidence Reports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lastRenderedPageBreak/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4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Weighing of Drugs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B215A2" w:rsidRDefault="00AB7EC4" w:rsidP="003E27A6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18.6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B215A2">
              <w:rPr>
                <w:rFonts w:ascii="Californian FB" w:hAnsi="Californian FB" w:cs="Arial"/>
                <w:b/>
                <w:sz w:val="24"/>
                <w:szCs w:val="24"/>
              </w:rPr>
              <w:t xml:space="preserve">Procedures for Use of </w:t>
            </w:r>
            <w:r w:rsidRPr="00B215A2">
              <w:rPr>
                <w:rFonts w:ascii="Californian FB" w:hAnsi="Californian FB" w:cs="Arial"/>
                <w:b/>
                <w:sz w:val="24"/>
                <w:szCs w:val="24"/>
              </w:rPr>
              <w:br/>
              <w:t>Temporary Holding Facilities</w:t>
            </w:r>
          </w:p>
          <w:p w:rsidR="00AB7EC4" w:rsidRPr="00B215A2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17.1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Release of Property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18.7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Status Offenders</w:t>
            </w: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16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Hazardous Material Disposal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AB7EC4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7"/>
                <w:szCs w:val="27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17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AB7EC4">
              <w:rPr>
                <w:rFonts w:ascii="Californian FB" w:hAnsi="Californian FB" w:cs="Arial"/>
                <w:b/>
                <w:sz w:val="27"/>
                <w:szCs w:val="27"/>
              </w:rPr>
              <w:t>Recording Property Sold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8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C46780">
              <w:rPr>
                <w:rFonts w:ascii="Californian FB" w:hAnsi="Californian FB" w:cs="Arial"/>
                <w:b/>
                <w:sz w:val="26"/>
                <w:szCs w:val="26"/>
              </w:rPr>
              <w:t>17.</w:t>
            </w:r>
            <w:r>
              <w:rPr>
                <w:rFonts w:ascii="Californian FB" w:hAnsi="Californian FB" w:cs="Arial"/>
                <w:b/>
                <w:sz w:val="26"/>
                <w:szCs w:val="26"/>
              </w:rPr>
              <w:t>18</w:t>
            </w:r>
            <w:r w:rsidR="003E27A6">
              <w:rPr>
                <w:rFonts w:ascii="Californian FB" w:hAnsi="Californian FB" w:cs="Arial"/>
                <w:b/>
                <w:sz w:val="26"/>
                <w:szCs w:val="26"/>
              </w:rPr>
              <w:br/>
            </w:r>
            <w:r w:rsidRPr="00C46780">
              <w:rPr>
                <w:rFonts w:ascii="Californian FB" w:hAnsi="Californian FB" w:cs="Arial"/>
                <w:b/>
                <w:sz w:val="26"/>
                <w:szCs w:val="26"/>
              </w:rPr>
              <w:t>Destruction of Property &amp; Contraband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C46780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C46780">
              <w:rPr>
                <w:rFonts w:ascii="Californian FB" w:hAnsi="Californian FB" w:cs="Arial"/>
                <w:b/>
                <w:sz w:val="28"/>
                <w:szCs w:val="28"/>
              </w:rPr>
              <w:t>17.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19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C46780">
              <w:rPr>
                <w:rFonts w:ascii="Californian FB" w:hAnsi="Californian FB" w:cs="Arial"/>
                <w:b/>
                <w:sz w:val="28"/>
                <w:szCs w:val="28"/>
              </w:rPr>
              <w:t>Property Audits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B215A2" w:rsidRDefault="00AB7EC4" w:rsidP="003E27A6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C46780">
              <w:rPr>
                <w:rFonts w:ascii="Californian FB" w:hAnsi="Californian FB" w:cs="Arial"/>
                <w:b/>
                <w:sz w:val="26"/>
                <w:szCs w:val="26"/>
              </w:rPr>
              <w:t>17.2</w:t>
            </w:r>
            <w:r>
              <w:rPr>
                <w:rFonts w:ascii="Californian FB" w:hAnsi="Californian FB" w:cs="Arial"/>
                <w:b/>
                <w:sz w:val="26"/>
                <w:szCs w:val="26"/>
              </w:rPr>
              <w:t>0</w:t>
            </w:r>
            <w:r w:rsidR="003E27A6">
              <w:rPr>
                <w:rFonts w:ascii="Californian FB" w:hAnsi="Californian FB" w:cs="Arial"/>
                <w:b/>
                <w:sz w:val="26"/>
                <w:szCs w:val="26"/>
              </w:rPr>
              <w:br/>
            </w:r>
            <w:r w:rsidRPr="00B215A2">
              <w:rPr>
                <w:rFonts w:ascii="Californian FB" w:hAnsi="Californian FB" w:cs="Arial"/>
                <w:b/>
                <w:sz w:val="24"/>
                <w:szCs w:val="24"/>
              </w:rPr>
              <w:t>Audits Following Change of Property Room Manager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B215A2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17.21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</w:r>
            <w:r w:rsidRPr="00AB7EC4">
              <w:rPr>
                <w:rFonts w:ascii="Californian FB" w:hAnsi="Californian FB"/>
                <w:b/>
                <w:sz w:val="27"/>
                <w:szCs w:val="27"/>
              </w:rPr>
              <w:t>Evidence Clearing &amp; Reporting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17.22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Surrendered Firearms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804819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670C65">
              <w:rPr>
                <w:rFonts w:ascii="Californian FB" w:hAnsi="Californian FB"/>
                <w:b/>
                <w:sz w:val="28"/>
                <w:szCs w:val="28"/>
              </w:rPr>
              <w:t>17.23</w:t>
            </w:r>
            <w:r>
              <w:rPr>
                <w:rFonts w:ascii="Californian FB" w:hAnsi="Californian FB"/>
                <w:b/>
                <w:sz w:val="28"/>
                <w:szCs w:val="28"/>
              </w:rPr>
              <w:br/>
              <w:t>Released Firearms</w:t>
            </w:r>
            <w:r w:rsidR="00804819">
              <w:rPr>
                <w:rFonts w:ascii="Californian FB" w:hAnsi="Californian FB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65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1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Prisoner Transport Restraints</w:t>
            </w:r>
          </w:p>
          <w:p w:rsidR="00AB7EC4" w:rsidRPr="00670C65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spacing w:before="120"/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A76E41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2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Transport of the Sick &amp; Mentally Ill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79737B">
              <w:rPr>
                <w:rFonts w:ascii="Californian FB" w:hAnsi="Californian FB" w:cs="Arial"/>
                <w:b/>
                <w:sz w:val="28"/>
                <w:szCs w:val="28"/>
              </w:rPr>
              <w:t>18.</w:t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3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>
              <w:rPr>
                <w:rFonts w:ascii="Californian FB" w:hAnsi="Californian FB" w:cs="Arial"/>
                <w:b/>
                <w:sz w:val="28"/>
                <w:szCs w:val="28"/>
              </w:rPr>
              <w:t>Prisoner Search Prior to Transport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B215A2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6"/>
              </w:rPr>
            </w:pPr>
            <w:r w:rsidRPr="00B215A2">
              <w:rPr>
                <w:rFonts w:ascii="Californian FB" w:hAnsi="Californian FB" w:cs="Arial"/>
                <w:b/>
                <w:sz w:val="32"/>
                <w:szCs w:val="28"/>
              </w:rPr>
              <w:t>18.4</w:t>
            </w:r>
            <w:r w:rsidR="003E27A6">
              <w:rPr>
                <w:rFonts w:ascii="Californian FB" w:hAnsi="Californian FB" w:cs="Arial"/>
                <w:b/>
                <w:sz w:val="32"/>
                <w:szCs w:val="28"/>
              </w:rPr>
              <w:br/>
            </w:r>
            <w:r w:rsidRPr="00B215A2">
              <w:rPr>
                <w:rFonts w:ascii="Californian FB" w:hAnsi="Californian FB" w:cs="Arial"/>
                <w:b/>
                <w:sz w:val="28"/>
                <w:szCs w:val="26"/>
              </w:rPr>
              <w:t>Vehicle Search Protocols</w:t>
            </w:r>
          </w:p>
          <w:p w:rsidR="00AB7EC4" w:rsidRPr="0079737B" w:rsidRDefault="00AB7EC4" w:rsidP="003E27A6">
            <w:pPr>
              <w:spacing w:before="120"/>
              <w:ind w:left="288" w:right="288"/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AB7EC4" w:rsidRPr="0079737B" w:rsidRDefault="00AB7EC4" w:rsidP="003E27A6">
            <w:pPr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  <w:tr w:rsidR="00AB7EC4" w:rsidTr="003E27A6">
        <w:trPr>
          <w:cantSplit/>
          <w:trHeight w:hRule="exact" w:val="959"/>
        </w:trPr>
        <w:tc>
          <w:tcPr>
            <w:tcW w:w="4950" w:type="dxa"/>
          </w:tcPr>
          <w:p w:rsidR="00AB7EC4" w:rsidRPr="0079737B" w:rsidRDefault="00AB7EC4" w:rsidP="003E27A6">
            <w:pPr>
              <w:spacing w:before="80"/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  <w:r w:rsidRPr="00B215A2">
              <w:rPr>
                <w:rFonts w:ascii="Californian FB" w:hAnsi="Californian FB" w:cs="Arial"/>
                <w:b/>
                <w:sz w:val="28"/>
                <w:szCs w:val="28"/>
              </w:rPr>
              <w:t>18.5</w:t>
            </w:r>
            <w:r w:rsidR="003E27A6">
              <w:rPr>
                <w:rFonts w:ascii="Californian FB" w:hAnsi="Californian FB" w:cs="Arial"/>
                <w:b/>
                <w:sz w:val="28"/>
                <w:szCs w:val="28"/>
              </w:rPr>
              <w:br/>
            </w:r>
            <w:r w:rsidRPr="00B56C62">
              <w:rPr>
                <w:rFonts w:ascii="Californian FB" w:hAnsi="Californian FB" w:cs="Arial"/>
                <w:b/>
                <w:sz w:val="24"/>
                <w:szCs w:val="24"/>
              </w:rPr>
              <w:t>Temporary Holding Facility</w:t>
            </w:r>
            <w:r w:rsidR="003E27A6" w:rsidRPr="00B56C62">
              <w:rPr>
                <w:rFonts w:ascii="Californian FB" w:hAnsi="Californian FB" w:cs="Arial"/>
                <w:b/>
                <w:sz w:val="24"/>
                <w:szCs w:val="24"/>
              </w:rPr>
              <w:br/>
            </w:r>
            <w:r w:rsidRPr="00B56C62">
              <w:rPr>
                <w:rFonts w:ascii="Californian FB" w:hAnsi="Californian FB" w:cs="Arial"/>
                <w:b/>
                <w:sz w:val="24"/>
                <w:szCs w:val="24"/>
              </w:rPr>
              <w:t>Physical Plant Requirements</w:t>
            </w:r>
          </w:p>
        </w:tc>
        <w:tc>
          <w:tcPr>
            <w:tcW w:w="810" w:type="dxa"/>
          </w:tcPr>
          <w:p w:rsidR="00AB7EC4" w:rsidRPr="0079737B" w:rsidRDefault="00AB7EC4" w:rsidP="003E27A6">
            <w:pPr>
              <w:ind w:left="124" w:right="124"/>
              <w:rPr>
                <w:rFonts w:ascii="Californian FB" w:hAnsi="Californian FB"/>
                <w:b/>
                <w:sz w:val="28"/>
                <w:szCs w:val="28"/>
              </w:rPr>
            </w:pPr>
          </w:p>
        </w:tc>
        <w:tc>
          <w:tcPr>
            <w:tcW w:w="4950" w:type="dxa"/>
          </w:tcPr>
          <w:p w:rsidR="00AB7EC4" w:rsidRPr="0079737B" w:rsidRDefault="00AB7EC4" w:rsidP="003E27A6">
            <w:pPr>
              <w:ind w:left="288" w:right="288"/>
              <w:jc w:val="center"/>
              <w:rPr>
                <w:rFonts w:ascii="Californian FB" w:hAnsi="Californian FB" w:cs="Arial"/>
                <w:b/>
                <w:sz w:val="28"/>
                <w:szCs w:val="28"/>
              </w:rPr>
            </w:pPr>
          </w:p>
        </w:tc>
      </w:tr>
    </w:tbl>
    <w:p w:rsidR="007D75E7" w:rsidRPr="007D75E7" w:rsidRDefault="007D75E7" w:rsidP="007D75E7">
      <w:pPr>
        <w:ind w:left="124" w:right="124"/>
        <w:rPr>
          <w:vanish/>
        </w:rPr>
      </w:pPr>
    </w:p>
    <w:sectPr w:rsidR="007D75E7" w:rsidRPr="007D75E7" w:rsidSect="007D75E7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E7"/>
    <w:rsid w:val="00171BE3"/>
    <w:rsid w:val="003E27A6"/>
    <w:rsid w:val="00477B83"/>
    <w:rsid w:val="00540762"/>
    <w:rsid w:val="00566C3B"/>
    <w:rsid w:val="005945CC"/>
    <w:rsid w:val="00670C65"/>
    <w:rsid w:val="0079000A"/>
    <w:rsid w:val="0079737B"/>
    <w:rsid w:val="007D75E7"/>
    <w:rsid w:val="00804819"/>
    <w:rsid w:val="008C7BA7"/>
    <w:rsid w:val="0093422B"/>
    <w:rsid w:val="0095153E"/>
    <w:rsid w:val="00A76E41"/>
    <w:rsid w:val="00AB7EC4"/>
    <w:rsid w:val="00B215A2"/>
    <w:rsid w:val="00B56C62"/>
    <w:rsid w:val="00BE3B26"/>
    <w:rsid w:val="00C46780"/>
    <w:rsid w:val="00C72835"/>
    <w:rsid w:val="00CD1867"/>
    <w:rsid w:val="00D17B04"/>
    <w:rsid w:val="00D51D8E"/>
    <w:rsid w:val="00DB0213"/>
    <w:rsid w:val="00E65150"/>
    <w:rsid w:val="00E7266E"/>
    <w:rsid w:val="00E7671B"/>
    <w:rsid w:val="00ED12E7"/>
    <w:rsid w:val="00F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C340A"/>
  <w15:docId w15:val="{8DD320C0-1A85-4CE0-B1A9-ACBA96DE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92AA5-251F-4851-9935-EB2CAF0A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Jordan</dc:creator>
  <cp:lastModifiedBy>Mike Painter</cp:lastModifiedBy>
  <cp:revision>2</cp:revision>
  <cp:lastPrinted>2018-06-25T17:35:00Z</cp:lastPrinted>
  <dcterms:created xsi:type="dcterms:W3CDTF">2019-12-09T16:40:00Z</dcterms:created>
  <dcterms:modified xsi:type="dcterms:W3CDTF">2019-12-09T16:40:00Z</dcterms:modified>
</cp:coreProperties>
</file>