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B2" w:rsidRDefault="00E92A1E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2A1E">
        <w:rPr>
          <w:rFonts w:ascii="Arial" w:hAnsi="Arial" w:cs="Arial"/>
          <w:b/>
          <w:i/>
          <w:sz w:val="28"/>
          <w:szCs w:val="28"/>
        </w:rPr>
        <w:t>Crime in Washington 20</w:t>
      </w:r>
      <w:r w:rsidR="00262F28">
        <w:rPr>
          <w:rFonts w:ascii="Arial" w:hAnsi="Arial" w:cs="Arial"/>
          <w:b/>
          <w:i/>
          <w:sz w:val="28"/>
          <w:szCs w:val="28"/>
        </w:rPr>
        <w:t>20</w:t>
      </w:r>
      <w:r w:rsidR="003829B2">
        <w:rPr>
          <w:rFonts w:ascii="Arial" w:hAnsi="Arial" w:cs="Arial"/>
          <w:sz w:val="24"/>
          <w:szCs w:val="24"/>
        </w:rPr>
        <w:t xml:space="preserve"> </w:t>
      </w:r>
    </w:p>
    <w:p w:rsidR="003829B2" w:rsidRDefault="003829B2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829B2" w:rsidRPr="00E92A1E" w:rsidRDefault="002C35D7" w:rsidP="002C35D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92A1E" w:rsidRPr="00E92A1E">
        <w:rPr>
          <w:rFonts w:ascii="Arial" w:hAnsi="Arial" w:cs="Arial"/>
          <w:sz w:val="24"/>
          <w:szCs w:val="24"/>
        </w:rPr>
        <w:t xml:space="preserve">ublished to the WASPC website on </w:t>
      </w:r>
      <w:r w:rsidR="006E23E9">
        <w:rPr>
          <w:rFonts w:ascii="Arial" w:hAnsi="Arial" w:cs="Arial"/>
          <w:sz w:val="24"/>
          <w:szCs w:val="24"/>
        </w:rPr>
        <w:t xml:space="preserve">July </w:t>
      </w:r>
      <w:r w:rsidR="00262F28">
        <w:rPr>
          <w:rFonts w:ascii="Arial" w:hAnsi="Arial" w:cs="Arial"/>
          <w:sz w:val="24"/>
          <w:szCs w:val="24"/>
        </w:rPr>
        <w:t>7, 2021</w:t>
      </w:r>
    </w:p>
    <w:p w:rsidR="00E92A1E" w:rsidRDefault="00E92A1E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  <w:r w:rsidRPr="00E92A1E">
        <w:rPr>
          <w:rFonts w:ascii="Arial" w:hAnsi="Arial" w:cs="Arial"/>
        </w:rPr>
        <w:t>Amendments to publication:</w:t>
      </w:r>
    </w:p>
    <w:p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</w:p>
    <w:p w:rsidR="00E92A1E" w:rsidRPr="00E92A1E" w:rsidRDefault="002436AA" w:rsidP="00E92A1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July 1</w:t>
      </w:r>
      <w:r w:rsidR="00262F2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, 202</w:t>
      </w:r>
      <w:r w:rsidR="00262F28">
        <w:rPr>
          <w:rFonts w:ascii="Arial" w:hAnsi="Arial" w:cs="Arial"/>
          <w:b/>
        </w:rPr>
        <w:t>1</w:t>
      </w:r>
      <w:r w:rsidR="006E23E9">
        <w:rPr>
          <w:rFonts w:ascii="Arial" w:hAnsi="Arial" w:cs="Arial"/>
          <w:b/>
        </w:rPr>
        <w:t>:</w:t>
      </w:r>
    </w:p>
    <w:p w:rsidR="002436AA" w:rsidRDefault="003829B2" w:rsidP="003829B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Changes made</w:t>
      </w:r>
      <w:r w:rsidR="00E92A1E" w:rsidRPr="00E92A1E">
        <w:rPr>
          <w:rFonts w:ascii="Arial" w:hAnsi="Arial" w:cs="Arial"/>
        </w:rPr>
        <w:t>:</w:t>
      </w:r>
      <w:r w:rsidR="00E92A1E" w:rsidRPr="00E92A1E">
        <w:rPr>
          <w:rFonts w:ascii="Arial" w:hAnsi="Arial" w:cs="Arial"/>
        </w:rPr>
        <w:tab/>
      </w:r>
      <w:r w:rsidR="00004E85">
        <w:rPr>
          <w:rFonts w:ascii="Arial" w:hAnsi="Arial" w:cs="Arial"/>
          <w:b/>
        </w:rPr>
        <w:t xml:space="preserve">Page </w:t>
      </w:r>
      <w:r w:rsidR="00262F28">
        <w:rPr>
          <w:rFonts w:ascii="Arial" w:hAnsi="Arial" w:cs="Arial"/>
          <w:b/>
        </w:rPr>
        <w:t>1</w:t>
      </w:r>
      <w:r w:rsidR="00004E85">
        <w:rPr>
          <w:rFonts w:ascii="Arial" w:hAnsi="Arial" w:cs="Arial"/>
          <w:b/>
        </w:rPr>
        <w:t>1</w:t>
      </w:r>
      <w:r w:rsidR="00262F28">
        <w:rPr>
          <w:rFonts w:ascii="Arial" w:hAnsi="Arial" w:cs="Arial"/>
        </w:rPr>
        <w:t>, Occurrence rate for Rape updated</w:t>
      </w:r>
      <w:r w:rsidR="00DD5146">
        <w:rPr>
          <w:rFonts w:ascii="Arial" w:hAnsi="Arial" w:cs="Arial"/>
        </w:rPr>
        <w:t xml:space="preserve"> on Crime Clock</w:t>
      </w:r>
      <w:bookmarkStart w:id="0" w:name="_GoBack"/>
      <w:bookmarkEnd w:id="0"/>
    </w:p>
    <w:p w:rsidR="00284486" w:rsidRDefault="00284486" w:rsidP="00284486">
      <w:pPr>
        <w:spacing w:line="240" w:lineRule="auto"/>
        <w:ind w:left="4320" w:hanging="2160"/>
        <w:contextualSpacing/>
        <w:rPr>
          <w:rFonts w:ascii="Arial" w:hAnsi="Arial" w:cs="Arial"/>
        </w:rPr>
      </w:pPr>
    </w:p>
    <w:p w:rsidR="004854BD" w:rsidRDefault="00284486" w:rsidP="00284486">
      <w:pPr>
        <w:spacing w:line="240" w:lineRule="auto"/>
        <w:ind w:left="4320" w:hanging="2160"/>
        <w:contextualSpacing/>
        <w:rPr>
          <w:rFonts w:ascii="Arial" w:hAnsi="Arial" w:cs="Arial"/>
        </w:rPr>
      </w:pPr>
      <w:r w:rsidRPr="00284486">
        <w:rPr>
          <w:rFonts w:ascii="Arial" w:hAnsi="Arial" w:cs="Arial"/>
          <w:b/>
        </w:rPr>
        <w:t>Page 72</w:t>
      </w:r>
      <w:r>
        <w:rPr>
          <w:rFonts w:ascii="Arial" w:hAnsi="Arial" w:cs="Arial"/>
        </w:rPr>
        <w:t>, Number of Bias Motivation Incidents corrected</w:t>
      </w:r>
    </w:p>
    <w:sectPr w:rsidR="004854BD" w:rsidSect="00E92A1E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65DA"/>
    <w:multiLevelType w:val="hybridMultilevel"/>
    <w:tmpl w:val="545013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DB3555"/>
    <w:multiLevelType w:val="hybridMultilevel"/>
    <w:tmpl w:val="6C3EF9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096EE3"/>
    <w:multiLevelType w:val="hybridMultilevel"/>
    <w:tmpl w:val="922E7E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8675DD7"/>
    <w:multiLevelType w:val="hybridMultilevel"/>
    <w:tmpl w:val="0AB65D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9AD37D3"/>
    <w:multiLevelType w:val="hybridMultilevel"/>
    <w:tmpl w:val="C2CE0C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5380BD5"/>
    <w:multiLevelType w:val="hybridMultilevel"/>
    <w:tmpl w:val="3F2CF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F6403FA"/>
    <w:multiLevelType w:val="hybridMultilevel"/>
    <w:tmpl w:val="6F707F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1E"/>
    <w:rsid w:val="00004E85"/>
    <w:rsid w:val="000601D5"/>
    <w:rsid w:val="001B7395"/>
    <w:rsid w:val="00207A57"/>
    <w:rsid w:val="002436AA"/>
    <w:rsid w:val="00262F28"/>
    <w:rsid w:val="00267CA4"/>
    <w:rsid w:val="002720BA"/>
    <w:rsid w:val="00284486"/>
    <w:rsid w:val="002B5240"/>
    <w:rsid w:val="002C35D7"/>
    <w:rsid w:val="003518E9"/>
    <w:rsid w:val="003829B2"/>
    <w:rsid w:val="00387072"/>
    <w:rsid w:val="003F0FC9"/>
    <w:rsid w:val="00440BDB"/>
    <w:rsid w:val="004854BD"/>
    <w:rsid w:val="00494C07"/>
    <w:rsid w:val="0054008A"/>
    <w:rsid w:val="00566689"/>
    <w:rsid w:val="005B3E19"/>
    <w:rsid w:val="006051CD"/>
    <w:rsid w:val="00672196"/>
    <w:rsid w:val="006A5FBE"/>
    <w:rsid w:val="006B6A23"/>
    <w:rsid w:val="006C0BC2"/>
    <w:rsid w:val="006C32F2"/>
    <w:rsid w:val="006E23E9"/>
    <w:rsid w:val="00782FB3"/>
    <w:rsid w:val="007B6125"/>
    <w:rsid w:val="007D229A"/>
    <w:rsid w:val="007D300F"/>
    <w:rsid w:val="007D5C97"/>
    <w:rsid w:val="00877245"/>
    <w:rsid w:val="00943B1A"/>
    <w:rsid w:val="00AD2CAD"/>
    <w:rsid w:val="00B030CE"/>
    <w:rsid w:val="00B256C0"/>
    <w:rsid w:val="00B277ED"/>
    <w:rsid w:val="00B86A34"/>
    <w:rsid w:val="00BB740D"/>
    <w:rsid w:val="00BC6A4C"/>
    <w:rsid w:val="00C04362"/>
    <w:rsid w:val="00C57C8C"/>
    <w:rsid w:val="00D0367E"/>
    <w:rsid w:val="00D42ACF"/>
    <w:rsid w:val="00D46318"/>
    <w:rsid w:val="00DB3BC1"/>
    <w:rsid w:val="00DC7CD1"/>
    <w:rsid w:val="00DD5146"/>
    <w:rsid w:val="00DD794C"/>
    <w:rsid w:val="00DF04F6"/>
    <w:rsid w:val="00E25150"/>
    <w:rsid w:val="00E92A1E"/>
    <w:rsid w:val="00EA1159"/>
    <w:rsid w:val="00EF1BBE"/>
    <w:rsid w:val="00F101F1"/>
    <w:rsid w:val="00F85B99"/>
    <w:rsid w:val="00F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A294D-B409-44D8-8352-6334C99F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</dc:creator>
  <cp:lastModifiedBy>Joan Smith</cp:lastModifiedBy>
  <cp:revision>5</cp:revision>
  <cp:lastPrinted>2012-05-17T21:00:00Z</cp:lastPrinted>
  <dcterms:created xsi:type="dcterms:W3CDTF">2021-07-12T22:27:00Z</dcterms:created>
  <dcterms:modified xsi:type="dcterms:W3CDTF">2021-07-12T23:14:00Z</dcterms:modified>
</cp:coreProperties>
</file>