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201</w:t>
      </w:r>
      <w:r w:rsidR="002436AA">
        <w:rPr>
          <w:rFonts w:ascii="Arial" w:hAnsi="Arial" w:cs="Arial"/>
          <w:b/>
          <w:i/>
          <w:sz w:val="28"/>
          <w:szCs w:val="28"/>
        </w:rPr>
        <w:t>9</w:t>
      </w:r>
      <w:r w:rsidR="003829B2">
        <w:rPr>
          <w:rFonts w:ascii="Arial" w:hAnsi="Arial" w:cs="Arial"/>
          <w:sz w:val="24"/>
          <w:szCs w:val="24"/>
        </w:rPr>
        <w:t xml:space="preserve"> </w:t>
      </w:r>
    </w:p>
    <w:p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6E23E9">
        <w:rPr>
          <w:rFonts w:ascii="Arial" w:hAnsi="Arial" w:cs="Arial"/>
          <w:sz w:val="24"/>
          <w:szCs w:val="24"/>
        </w:rPr>
        <w:t xml:space="preserve">July </w:t>
      </w:r>
      <w:r w:rsidR="002436AA">
        <w:rPr>
          <w:rFonts w:ascii="Arial" w:hAnsi="Arial" w:cs="Arial"/>
          <w:sz w:val="24"/>
          <w:szCs w:val="24"/>
        </w:rPr>
        <w:t>7, 2020</w:t>
      </w:r>
    </w:p>
    <w:p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:rsidR="00E92A1E" w:rsidRPr="00E92A1E" w:rsidRDefault="002436AA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July 13, 2020</w:t>
      </w:r>
      <w:r w:rsidR="006E23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Individual Agency Pages</w:t>
      </w:r>
    </w:p>
    <w:p w:rsidR="002436AA" w:rsidRDefault="003829B2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004E85">
        <w:rPr>
          <w:rFonts w:ascii="Arial" w:hAnsi="Arial" w:cs="Arial"/>
          <w:b/>
        </w:rPr>
        <w:t>Page 120</w:t>
      </w:r>
      <w:r w:rsidR="002436AA">
        <w:rPr>
          <w:rFonts w:ascii="Arial" w:hAnsi="Arial" w:cs="Arial"/>
        </w:rPr>
        <w:t>, Footnote added</w:t>
      </w:r>
      <w:r w:rsidR="00FD0D05">
        <w:rPr>
          <w:rFonts w:ascii="Arial" w:hAnsi="Arial" w:cs="Arial"/>
        </w:rPr>
        <w:t xml:space="preserve"> for Sequim PD</w:t>
      </w:r>
    </w:p>
    <w:p w:rsidR="002436AA" w:rsidRDefault="002436AA" w:rsidP="003829B2">
      <w:pPr>
        <w:spacing w:line="240" w:lineRule="auto"/>
        <w:contextualSpacing/>
        <w:rPr>
          <w:rFonts w:ascii="Arial" w:hAnsi="Arial" w:cs="Arial"/>
        </w:rPr>
      </w:pPr>
    </w:p>
    <w:p w:rsidR="003829B2" w:rsidRDefault="002436AA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2A1E" w:rsidRPr="00E92A1E">
        <w:rPr>
          <w:rFonts w:ascii="Arial" w:hAnsi="Arial" w:cs="Arial"/>
          <w:b/>
        </w:rPr>
        <w:t xml:space="preserve">Page </w:t>
      </w:r>
      <w:r w:rsidR="00004E85">
        <w:rPr>
          <w:rFonts w:ascii="Arial" w:hAnsi="Arial" w:cs="Arial"/>
          <w:b/>
        </w:rPr>
        <w:t>302</w:t>
      </w:r>
      <w:r w:rsidR="003829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Footnote added</w:t>
      </w:r>
      <w:r w:rsidR="00FD0D05">
        <w:rPr>
          <w:rFonts w:ascii="Arial" w:hAnsi="Arial" w:cs="Arial"/>
        </w:rPr>
        <w:t xml:space="preserve"> for Kittitas County SO</w:t>
      </w:r>
    </w:p>
    <w:p w:rsidR="006C0BC2" w:rsidRDefault="00782FB3" w:rsidP="002436A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5240" w:rsidRDefault="00D0367E" w:rsidP="003829B2">
      <w:pPr>
        <w:spacing w:line="240" w:lineRule="auto"/>
        <w:contextualSpacing/>
        <w:rPr>
          <w:rFonts w:ascii="Arial" w:hAnsi="Arial" w:cs="Arial"/>
        </w:rPr>
      </w:pPr>
      <w:r w:rsidRPr="00D0367E">
        <w:rPr>
          <w:rFonts w:ascii="Arial" w:hAnsi="Arial" w:cs="Arial"/>
          <w:b/>
        </w:rPr>
        <w:t>October 2</w:t>
      </w:r>
      <w:r>
        <w:rPr>
          <w:rFonts w:ascii="Arial" w:hAnsi="Arial" w:cs="Arial"/>
          <w:b/>
        </w:rPr>
        <w:t>9</w:t>
      </w:r>
      <w:r w:rsidRPr="00D0367E">
        <w:rPr>
          <w:rFonts w:ascii="Arial" w:hAnsi="Arial" w:cs="Arial"/>
          <w:b/>
        </w:rPr>
        <w:t>, 2020:</w:t>
      </w:r>
      <w:r>
        <w:rPr>
          <w:rFonts w:ascii="Arial" w:hAnsi="Arial" w:cs="Arial"/>
        </w:rPr>
        <w:t xml:space="preserve"> Individual Agency Pages</w:t>
      </w:r>
    </w:p>
    <w:p w:rsidR="00D0367E" w:rsidRDefault="00D0367E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made:</w:t>
      </w:r>
      <w:r>
        <w:rPr>
          <w:rFonts w:ascii="Arial" w:hAnsi="Arial" w:cs="Arial"/>
        </w:rPr>
        <w:tab/>
        <w:t xml:space="preserve">The Group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Arrest Overview for each agency was corrected to display only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Group A arrests.  The prior published report combined the Group A and Group B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arrest totals.</w:t>
      </w:r>
    </w:p>
    <w:p w:rsidR="00672196" w:rsidRDefault="00672196" w:rsidP="003829B2">
      <w:pPr>
        <w:spacing w:line="240" w:lineRule="auto"/>
        <w:contextualSpacing/>
        <w:rPr>
          <w:rFonts w:ascii="Arial" w:hAnsi="Arial" w:cs="Arial"/>
        </w:rPr>
      </w:pPr>
    </w:p>
    <w:p w:rsidR="00672196" w:rsidRDefault="00672196" w:rsidP="003829B2">
      <w:pPr>
        <w:spacing w:line="240" w:lineRule="auto"/>
        <w:contextualSpacing/>
        <w:rPr>
          <w:rFonts w:ascii="Arial" w:hAnsi="Arial" w:cs="Arial"/>
        </w:rPr>
      </w:pPr>
      <w:r w:rsidRPr="00672196">
        <w:rPr>
          <w:rFonts w:ascii="Arial" w:hAnsi="Arial" w:cs="Arial"/>
          <w:b/>
        </w:rPr>
        <w:t>November 16, 2020:</w:t>
      </w:r>
      <w:r>
        <w:rPr>
          <w:rFonts w:ascii="Arial" w:hAnsi="Arial" w:cs="Arial"/>
        </w:rPr>
        <w:t xml:space="preserve"> Hate Crime</w:t>
      </w:r>
    </w:p>
    <w:p w:rsidR="004854BD" w:rsidRDefault="00672196" w:rsidP="00672196">
      <w:pPr>
        <w:spacing w:line="240" w:lineRule="auto"/>
        <w:ind w:left="2160" w:hanging="2160"/>
        <w:contextualSpacing/>
        <w:rPr>
          <w:rFonts w:ascii="Arial" w:hAnsi="Arial" w:cs="Arial"/>
        </w:rPr>
      </w:pPr>
      <w:r w:rsidRPr="00672196">
        <w:rPr>
          <w:rFonts w:ascii="Arial" w:hAnsi="Arial" w:cs="Arial"/>
          <w:u w:val="single"/>
        </w:rPr>
        <w:t>Changes made:</w:t>
      </w:r>
      <w:r>
        <w:rPr>
          <w:rFonts w:ascii="Arial" w:hAnsi="Arial" w:cs="Arial"/>
        </w:rPr>
        <w:tab/>
        <w:t xml:space="preserve">Due to mislabeled bias motivations in our state database, the numbers </w:t>
      </w:r>
      <w:r w:rsidR="004854BD">
        <w:rPr>
          <w:rFonts w:ascii="Arial" w:hAnsi="Arial" w:cs="Arial"/>
        </w:rPr>
        <w:t>and/or percentages have changed in:</w:t>
      </w:r>
    </w:p>
    <w:p w:rsidR="004854BD" w:rsidRDefault="004854BD" w:rsidP="004854B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Total number of Bia</w:t>
      </w:r>
      <w:r w:rsidR="00004E85">
        <w:rPr>
          <w:rFonts w:ascii="Arial" w:hAnsi="Arial" w:cs="Arial"/>
        </w:rPr>
        <w:t>s Motivated Offenses Reported (P</w:t>
      </w:r>
      <w:r>
        <w:rPr>
          <w:rFonts w:ascii="Arial" w:hAnsi="Arial" w:cs="Arial"/>
        </w:rPr>
        <w:t>age 72)</w:t>
      </w:r>
    </w:p>
    <w:p w:rsidR="004854BD" w:rsidRDefault="004854BD" w:rsidP="004854B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Reported NIBRS Off</w:t>
      </w:r>
      <w:r w:rsidR="00004E85">
        <w:rPr>
          <w:rFonts w:ascii="Arial" w:hAnsi="Arial" w:cs="Arial"/>
        </w:rPr>
        <w:t>enses in Hate Crime Incidents (P</w:t>
      </w:r>
      <w:r>
        <w:rPr>
          <w:rFonts w:ascii="Arial" w:hAnsi="Arial" w:cs="Arial"/>
        </w:rPr>
        <w:t>age 73)</w:t>
      </w:r>
    </w:p>
    <w:p w:rsidR="004854BD" w:rsidRDefault="004854BD" w:rsidP="004854B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Reporte</w:t>
      </w:r>
      <w:r w:rsidR="00004E85">
        <w:rPr>
          <w:rFonts w:ascii="Arial" w:hAnsi="Arial" w:cs="Arial"/>
        </w:rPr>
        <w:t>d NIBRS Bias Motivations (Page 7</w:t>
      </w:r>
      <w:r>
        <w:rPr>
          <w:rFonts w:ascii="Arial" w:hAnsi="Arial" w:cs="Arial"/>
        </w:rPr>
        <w:t>3)</w:t>
      </w:r>
    </w:p>
    <w:p w:rsidR="004854BD" w:rsidRDefault="004854BD" w:rsidP="004854B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Two-Year Comparison of NIBRS Data Submitted (</w:t>
      </w:r>
      <w:r w:rsidR="00004E85">
        <w:rPr>
          <w:rFonts w:ascii="Arial" w:hAnsi="Arial" w:cs="Arial"/>
        </w:rPr>
        <w:t>P</w:t>
      </w:r>
      <w:r>
        <w:rPr>
          <w:rFonts w:ascii="Arial" w:hAnsi="Arial" w:cs="Arial"/>
        </w:rPr>
        <w:t>age 73)</w:t>
      </w:r>
    </w:p>
    <w:p w:rsidR="004854BD" w:rsidRDefault="004854BD" w:rsidP="004854B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Chart for Gender and Gender Identity </w:t>
      </w:r>
      <w:r w:rsidR="00004E85">
        <w:rPr>
          <w:rFonts w:ascii="Arial" w:hAnsi="Arial" w:cs="Arial"/>
        </w:rPr>
        <w:t>(P</w:t>
      </w:r>
      <w:r>
        <w:rPr>
          <w:rFonts w:ascii="Arial" w:hAnsi="Arial" w:cs="Arial"/>
        </w:rPr>
        <w:t>age 74)</w:t>
      </w:r>
    </w:p>
    <w:p w:rsidR="004854BD" w:rsidRPr="004854BD" w:rsidRDefault="00004E85" w:rsidP="004854B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Table for Bias by Agency (P</w:t>
      </w:r>
      <w:bookmarkStart w:id="0" w:name="_GoBack"/>
      <w:bookmarkEnd w:id="0"/>
      <w:r>
        <w:rPr>
          <w:rFonts w:ascii="Arial" w:hAnsi="Arial" w:cs="Arial"/>
        </w:rPr>
        <w:t>ages 77 – 81)</w:t>
      </w:r>
    </w:p>
    <w:p w:rsidR="004854BD" w:rsidRDefault="004854BD" w:rsidP="00672196">
      <w:pPr>
        <w:spacing w:line="240" w:lineRule="auto"/>
        <w:ind w:left="2160" w:hanging="2160"/>
        <w:contextualSpacing/>
        <w:rPr>
          <w:rFonts w:ascii="Arial" w:hAnsi="Arial" w:cs="Arial"/>
        </w:rPr>
      </w:pPr>
    </w:p>
    <w:sectPr w:rsidR="004854BD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65DA"/>
    <w:multiLevelType w:val="hybridMultilevel"/>
    <w:tmpl w:val="54501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B3555"/>
    <w:multiLevelType w:val="hybridMultilevel"/>
    <w:tmpl w:val="6C3EF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096EE3"/>
    <w:multiLevelType w:val="hybridMultilevel"/>
    <w:tmpl w:val="922E7E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75DD7"/>
    <w:multiLevelType w:val="hybridMultilevel"/>
    <w:tmpl w:val="0AB65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AD37D3"/>
    <w:multiLevelType w:val="hybridMultilevel"/>
    <w:tmpl w:val="C2CE0C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380BD5"/>
    <w:multiLevelType w:val="hybridMultilevel"/>
    <w:tmpl w:val="3F2CF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F6403FA"/>
    <w:multiLevelType w:val="hybridMultilevel"/>
    <w:tmpl w:val="6F707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1E"/>
    <w:rsid w:val="00004E85"/>
    <w:rsid w:val="000601D5"/>
    <w:rsid w:val="001B7395"/>
    <w:rsid w:val="00207A57"/>
    <w:rsid w:val="002436AA"/>
    <w:rsid w:val="00267CA4"/>
    <w:rsid w:val="002B5240"/>
    <w:rsid w:val="002C35D7"/>
    <w:rsid w:val="003518E9"/>
    <w:rsid w:val="003829B2"/>
    <w:rsid w:val="00387072"/>
    <w:rsid w:val="003F0FC9"/>
    <w:rsid w:val="00440BDB"/>
    <w:rsid w:val="004854BD"/>
    <w:rsid w:val="00494C07"/>
    <w:rsid w:val="0054008A"/>
    <w:rsid w:val="00566689"/>
    <w:rsid w:val="005B3E19"/>
    <w:rsid w:val="006051CD"/>
    <w:rsid w:val="00672196"/>
    <w:rsid w:val="006A5FBE"/>
    <w:rsid w:val="006B6A23"/>
    <w:rsid w:val="006C0BC2"/>
    <w:rsid w:val="006C32F2"/>
    <w:rsid w:val="006E23E9"/>
    <w:rsid w:val="00782FB3"/>
    <w:rsid w:val="007B6125"/>
    <w:rsid w:val="007D229A"/>
    <w:rsid w:val="007D300F"/>
    <w:rsid w:val="007D5C97"/>
    <w:rsid w:val="00877245"/>
    <w:rsid w:val="00943B1A"/>
    <w:rsid w:val="00AD2CAD"/>
    <w:rsid w:val="00B030CE"/>
    <w:rsid w:val="00B256C0"/>
    <w:rsid w:val="00B277ED"/>
    <w:rsid w:val="00B86A34"/>
    <w:rsid w:val="00BB740D"/>
    <w:rsid w:val="00BC6A4C"/>
    <w:rsid w:val="00C04362"/>
    <w:rsid w:val="00C57C8C"/>
    <w:rsid w:val="00D0367E"/>
    <w:rsid w:val="00D42ACF"/>
    <w:rsid w:val="00D46318"/>
    <w:rsid w:val="00DB3BC1"/>
    <w:rsid w:val="00DC7CD1"/>
    <w:rsid w:val="00DD794C"/>
    <w:rsid w:val="00DF04F6"/>
    <w:rsid w:val="00E25150"/>
    <w:rsid w:val="00E92A1E"/>
    <w:rsid w:val="00EA1159"/>
    <w:rsid w:val="00EF1BBE"/>
    <w:rsid w:val="00F101F1"/>
    <w:rsid w:val="00F85B99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A294D-B409-44D8-8352-6334C99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6</cp:revision>
  <cp:lastPrinted>2012-05-17T21:00:00Z</cp:lastPrinted>
  <dcterms:created xsi:type="dcterms:W3CDTF">2020-07-13T20:13:00Z</dcterms:created>
  <dcterms:modified xsi:type="dcterms:W3CDTF">2020-11-16T22:57:00Z</dcterms:modified>
</cp:coreProperties>
</file>